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2019年河北省奖励预申报表</w:t>
      </w:r>
    </w:p>
    <w:tbl>
      <w:tblPr>
        <w:tblStyle w:val="3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6"/>
        <w:gridCol w:w="1116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both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发表论文数</w:t>
            </w:r>
          </w:p>
        </w:tc>
        <w:tc>
          <w:tcPr>
            <w:tcW w:w="1115" w:type="dxa"/>
          </w:tcPr>
          <w:p>
            <w:pPr>
              <w:jc w:val="both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一区篇数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二区篇数</w:t>
            </w:r>
          </w:p>
        </w:tc>
        <w:tc>
          <w:tcPr>
            <w:tcW w:w="1115" w:type="dxa"/>
            <w:vAlign w:val="top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他引总次数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发明专利数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实用新型数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标准级别和数量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完成人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报奖联系人</w:t>
            </w:r>
          </w:p>
        </w:tc>
        <w:tc>
          <w:tcPr>
            <w:tcW w:w="1116" w:type="dxa"/>
            <w:vAlign w:val="top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联系QQ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注：申报类型填写“自然奖、发明奖、进步奖”。标准级别和数量填写“省标2，国标1”</w:t>
      </w:r>
    </w:p>
    <w:p>
      <w:pPr>
        <w:jc w:val="lef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ind w:firstLine="640" w:firstLineChars="200"/>
        <w:jc w:val="left"/>
        <w:rPr>
          <w:rFonts w:hint="default" w:ascii="华文中宋" w:hAnsi="华文中宋" w:eastAsia="华文中宋" w:cs="华文中宋"/>
          <w:color w:val="FF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z w:val="32"/>
          <w:szCs w:val="32"/>
          <w:lang w:val="en-US" w:eastAsia="zh-CN"/>
        </w:rPr>
        <w:t>请有意申报河北省奖励的老师填写以上表格后，按照填写的奖励类别选择填写下表，空表请删除，仅保留有数据表格，每个项目一个文件，命名方式为“申报类型+完成人姓名”，由本单位科研科长3月20日前统一交科技处电子版，不受理个人申报，谢谢！</w:t>
      </w:r>
    </w:p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br w:type="page"/>
      </w:r>
    </w:p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河北省自然科学奖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发表学术论文情况表</w:t>
      </w:r>
    </w:p>
    <w:tbl>
      <w:tblPr>
        <w:tblStyle w:val="3"/>
        <w:tblW w:w="1572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713"/>
        <w:gridCol w:w="1337"/>
        <w:gridCol w:w="1336"/>
        <w:gridCol w:w="1336"/>
        <w:gridCol w:w="1337"/>
        <w:gridCol w:w="1336"/>
        <w:gridCol w:w="1337"/>
        <w:gridCol w:w="1336"/>
        <w:gridCol w:w="1337"/>
        <w:gridCol w:w="133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序号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论文（专著）名称</w:t>
            </w: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发表刊物(出版社)</w:t>
            </w: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年卷页码 （XX年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 xml:space="preserve"> XX卷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 xml:space="preserve"> XX 页）</w:t>
            </w: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发表（出版）时间（年月日）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通讯作者 （含共同）</w:t>
            </w: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第一作者 （含共同）</w:t>
            </w: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 xml:space="preserve">全部国内作者 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影响因子</w:t>
            </w: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 xml:space="preserve">他引总次 数 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 xml:space="preserve">SCI他引次数 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知识产权是否归国内所有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3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注：仅允许填写8篇论文（自然奖填写）</w: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/>
        </w:rPr>
        <w:t xml:space="preserve">  </w:t>
      </w:r>
    </w:p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 科技进步奖、发明奖填写表格一</w:t>
      </w:r>
    </w:p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本项目涉及主要计划项目（含基金）情况</w:t>
      </w:r>
    </w:p>
    <w:tbl>
      <w:tblPr>
        <w:tblStyle w:val="3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22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2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起止年限</w:t>
            </w:r>
          </w:p>
        </w:tc>
        <w:tc>
          <w:tcPr>
            <w:tcW w:w="22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22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22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科技报告编号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注：做多填写三项（省级以上）（进步奖、发明奖填写）</w:t>
      </w:r>
    </w:p>
    <w:p>
      <w:pPr>
        <w:rPr>
          <w:rFonts w:hint="eastAsia"/>
        </w:rPr>
      </w:pPr>
    </w:p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科进步奖、发明奖填写表格二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主要应用单位情况</w:t>
      </w:r>
    </w:p>
    <w:tbl>
      <w:tblPr>
        <w:tblStyle w:val="3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602"/>
        <w:gridCol w:w="2602"/>
        <w:gridCol w:w="2602"/>
        <w:gridCol w:w="2603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应用单位名称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 应用技术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应用的起止时间</w:t>
            </w:r>
          </w:p>
        </w:tc>
        <w:tc>
          <w:tcPr>
            <w:tcW w:w="26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应用单位联系人/电话 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近三年累计新增销售额 （万元）</w:t>
            </w: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近三年累计新增利润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邯郸市</w:t>
            </w:r>
            <w:r>
              <w:rPr>
                <w:rFonts w:hint="eastAsia"/>
                <w:lang w:val="en-US" w:eastAsia="zh-CN"/>
              </w:rPr>
              <w:t>第十医院</w:t>
            </w:r>
          </w:p>
        </w:tc>
        <w:tc>
          <w:tcPr>
            <w:tcW w:w="26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脱敏调体法加捏积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治疗小儿毛细支气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管炎的方法探讨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2015-10-01 至2018-01-01</w:t>
            </w:r>
          </w:p>
        </w:tc>
        <w:tc>
          <w:tcPr>
            <w:tcW w:w="26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---0310-21</w:t>
            </w:r>
            <w:r>
              <w:rPr>
                <w:rFonts w:hint="eastAsia"/>
                <w:lang w:val="en-US" w:eastAsia="zh-CN"/>
              </w:rPr>
              <w:t>***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注：最多填写15个（进步奖、发明奖填写）</w:t>
      </w:r>
    </w:p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br w:type="page"/>
      </w:r>
    </w:p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科技进步奖、发明奖填写表格三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已授权发明专利 </w:t>
      </w:r>
    </w:p>
    <w:tbl>
      <w:tblPr>
        <w:tblStyle w:val="3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已授权项目名称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国家（地区）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发明人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 授权公告日</w:t>
            </w:r>
          </w:p>
        </w:tc>
        <w:tc>
          <w:tcPr>
            <w:tcW w:w="19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专利有状态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注：最多填写10个（进步奖、发明奖填写）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科技进步奖、发明奖填写表格四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已授权实用新型专利和外观设计专利（先填写实用新型专利，再填写外观设计专利）</w:t>
      </w:r>
    </w:p>
    <w:p>
      <w:pPr>
        <w:rPr>
          <w:rFonts w:hint="eastAsia"/>
          <w:vertAlign w:val="baseline"/>
        </w:rPr>
      </w:pPr>
      <w:r>
        <w:rPr>
          <w:rFonts w:hint="eastAsia"/>
        </w:rPr>
        <w:t xml:space="preserve"> </w:t>
      </w:r>
    </w:p>
    <w:tbl>
      <w:tblPr>
        <w:tblStyle w:val="3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已授权项目名称</w:t>
            </w:r>
          </w:p>
        </w:tc>
        <w:tc>
          <w:tcPr>
            <w:tcW w:w="19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国家（地区） 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发明人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授权公告日</w:t>
            </w: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专利有效状态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注：最多填写10个（进步奖、发明奖填写）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br w:type="page"/>
      </w:r>
    </w:p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科技进步奖、发明奖填写表格五</w:t>
      </w:r>
    </w:p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发表论文情况表</w:t>
      </w:r>
    </w:p>
    <w:tbl>
      <w:tblPr>
        <w:tblStyle w:val="3"/>
        <w:tblW w:w="1572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713"/>
        <w:gridCol w:w="1337"/>
        <w:gridCol w:w="1336"/>
        <w:gridCol w:w="1336"/>
        <w:gridCol w:w="1337"/>
        <w:gridCol w:w="1336"/>
        <w:gridCol w:w="1337"/>
        <w:gridCol w:w="1336"/>
        <w:gridCol w:w="1337"/>
        <w:gridCol w:w="133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论文（专著）名称</w:t>
            </w: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发表刊物(出版社)</w:t>
            </w: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年卷页码 （XX 年 XX 卷 XX 页）</w:t>
            </w:r>
          </w:p>
        </w:tc>
        <w:tc>
          <w:tcPr>
            <w:tcW w:w="13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发表（出版） 时间（年月日）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通讯作者 （含共同）</w:t>
            </w: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第一作者 （含共同）</w:t>
            </w:r>
          </w:p>
        </w:tc>
        <w:tc>
          <w:tcPr>
            <w:tcW w:w="133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全部国内作者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影响 因子</w:t>
            </w:r>
          </w:p>
        </w:tc>
        <w:tc>
          <w:tcPr>
            <w:tcW w:w="133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他引 总次 数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SCI 他 引次 数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知识产 权是否 归国内 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注：最多填写8个（进步奖、发明奖填写）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713AF"/>
    <w:rsid w:val="199C58B4"/>
    <w:rsid w:val="1C962B56"/>
    <w:rsid w:val="2E491CD8"/>
    <w:rsid w:val="31747863"/>
    <w:rsid w:val="46B270CA"/>
    <w:rsid w:val="498321F3"/>
    <w:rsid w:val="4FAA14B9"/>
    <w:rsid w:val="5BFE2894"/>
    <w:rsid w:val="70126F47"/>
    <w:rsid w:val="7BEE4C6C"/>
    <w:rsid w:val="7F3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13785</dc:creator>
  <cp:lastModifiedBy>快乐无极限</cp:lastModifiedBy>
  <cp:lastPrinted>2019-03-11T00:22:00Z</cp:lastPrinted>
  <dcterms:modified xsi:type="dcterms:W3CDTF">2019-03-11T00:41:19Z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