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5A" w:rsidRPr="0082175A" w:rsidRDefault="0082175A" w:rsidP="0082175A">
      <w:pPr>
        <w:ind w:firstLineChars="200" w:firstLine="420"/>
        <w:rPr>
          <w:rFonts w:hint="eastAsia"/>
        </w:rPr>
      </w:pPr>
      <w:r w:rsidRPr="0082175A">
        <w:rPr>
          <w:rFonts w:hint="eastAsia"/>
        </w:rPr>
        <w:t>根据《国家自然科学基金专项项目管理办法》（</w:t>
      </w:r>
      <w:r w:rsidRPr="0082175A">
        <w:rPr>
          <w:rFonts w:hint="eastAsia"/>
        </w:rPr>
        <w:t>2018</w:t>
      </w:r>
      <w:r w:rsidRPr="0082175A">
        <w:rPr>
          <w:rFonts w:hint="eastAsia"/>
        </w:rPr>
        <w:t>年</w:t>
      </w:r>
      <w:r w:rsidRPr="0082175A">
        <w:rPr>
          <w:rFonts w:hint="eastAsia"/>
        </w:rPr>
        <w:t>9</w:t>
      </w:r>
      <w:r w:rsidRPr="0082175A">
        <w:rPr>
          <w:rFonts w:hint="eastAsia"/>
        </w:rPr>
        <w:t>月</w:t>
      </w:r>
      <w:r w:rsidRPr="0082175A">
        <w:rPr>
          <w:rFonts w:hint="eastAsia"/>
        </w:rPr>
        <w:t>10</w:t>
      </w:r>
      <w:r w:rsidRPr="0082175A">
        <w:rPr>
          <w:rFonts w:hint="eastAsia"/>
        </w:rPr>
        <w:t>日第</w:t>
      </w:r>
      <w:r w:rsidRPr="0082175A">
        <w:rPr>
          <w:rFonts w:hint="eastAsia"/>
        </w:rPr>
        <w:t>11</w:t>
      </w:r>
      <w:r w:rsidRPr="0082175A">
        <w:rPr>
          <w:rFonts w:hint="eastAsia"/>
        </w:rPr>
        <w:t>次委务会议审议通过），为加强学科发展战略顶层设计，促进化学及化学工程领域学术交流，化学科学部决定每年度发布两期专项项目（科技活动项目）申请的通知，现就</w:t>
      </w:r>
      <w:r w:rsidRPr="0082175A">
        <w:rPr>
          <w:rFonts w:hint="eastAsia"/>
        </w:rPr>
        <w:t>2021</w:t>
      </w:r>
      <w:r w:rsidRPr="0082175A">
        <w:rPr>
          <w:rFonts w:hint="eastAsia"/>
        </w:rPr>
        <w:t>年度第一期专项项目（科技活动项目）申请有关事项通知如下。</w:t>
      </w:r>
    </w:p>
    <w:p w:rsidR="0082175A" w:rsidRPr="0082175A" w:rsidRDefault="0082175A" w:rsidP="0082175A">
      <w:pPr>
        <w:rPr>
          <w:rFonts w:hint="eastAsia"/>
        </w:rPr>
      </w:pPr>
      <w:r w:rsidRPr="0082175A">
        <w:rPr>
          <w:rFonts w:hint="eastAsia"/>
        </w:rPr>
        <w:t> </w:t>
      </w:r>
    </w:p>
    <w:p w:rsidR="0082175A" w:rsidRPr="0082175A" w:rsidRDefault="0082175A" w:rsidP="0082175A">
      <w:pPr>
        <w:rPr>
          <w:rFonts w:hint="eastAsia"/>
        </w:rPr>
      </w:pPr>
      <w:r w:rsidRPr="0082175A">
        <w:rPr>
          <w:rFonts w:hint="eastAsia"/>
        </w:rPr>
        <w:t xml:space="preserve">　　</w:t>
      </w:r>
      <w:r w:rsidRPr="0082175A">
        <w:rPr>
          <w:rFonts w:hint="eastAsia"/>
          <w:b/>
          <w:bCs/>
        </w:rPr>
        <w:t>一、定位、资助范围</w:t>
      </w:r>
    </w:p>
    <w:p w:rsidR="0082175A" w:rsidRPr="0082175A" w:rsidRDefault="0082175A" w:rsidP="0082175A">
      <w:pPr>
        <w:rPr>
          <w:rFonts w:hint="eastAsia"/>
        </w:rPr>
      </w:pPr>
      <w:r w:rsidRPr="0082175A">
        <w:rPr>
          <w:rFonts w:hint="eastAsia"/>
        </w:rPr>
        <w:t xml:space="preserve">　　专项项目（科技活动项目）用于资助以促进化学、化工学科发展为目标的科技活动。本期专项项目包括以下两种类型：</w:t>
      </w:r>
    </w:p>
    <w:p w:rsidR="0082175A" w:rsidRPr="0082175A" w:rsidRDefault="0082175A" w:rsidP="0082175A">
      <w:pPr>
        <w:rPr>
          <w:rFonts w:hint="eastAsia"/>
        </w:rPr>
      </w:pPr>
      <w:r w:rsidRPr="0082175A">
        <w:rPr>
          <w:rFonts w:hint="eastAsia"/>
        </w:rPr>
        <w:t xml:space="preserve">　　</w:t>
      </w:r>
      <w:r w:rsidRPr="0082175A">
        <w:rPr>
          <w:rFonts w:hint="eastAsia"/>
        </w:rPr>
        <w:t xml:space="preserve">1. </w:t>
      </w:r>
      <w:r w:rsidRPr="0082175A">
        <w:rPr>
          <w:rFonts w:hint="eastAsia"/>
        </w:rPr>
        <w:t>由中国学者发起，将会产生广泛影响力的国际学术会议；</w:t>
      </w:r>
    </w:p>
    <w:p w:rsidR="0082175A" w:rsidRPr="0082175A" w:rsidRDefault="0082175A" w:rsidP="0082175A">
      <w:pPr>
        <w:rPr>
          <w:rFonts w:hint="eastAsia"/>
        </w:rPr>
      </w:pPr>
      <w:r w:rsidRPr="0082175A">
        <w:rPr>
          <w:rFonts w:hint="eastAsia"/>
        </w:rPr>
        <w:t xml:space="preserve">　　</w:t>
      </w:r>
      <w:r w:rsidRPr="0082175A">
        <w:rPr>
          <w:rFonts w:hint="eastAsia"/>
        </w:rPr>
        <w:t xml:space="preserve">2. </w:t>
      </w:r>
      <w:r w:rsidRPr="0082175A">
        <w:rPr>
          <w:rFonts w:hint="eastAsia"/>
        </w:rPr>
        <w:t>对科学基金发展有益的战略研讨、专题研讨及科学传播等活动。</w:t>
      </w:r>
    </w:p>
    <w:p w:rsidR="0082175A" w:rsidRPr="0082175A" w:rsidRDefault="0082175A" w:rsidP="0082175A">
      <w:pPr>
        <w:rPr>
          <w:rFonts w:hint="eastAsia"/>
        </w:rPr>
      </w:pPr>
      <w:r w:rsidRPr="0082175A">
        <w:rPr>
          <w:rFonts w:hint="eastAsia"/>
        </w:rPr>
        <w:t xml:space="preserve">　　</w:t>
      </w:r>
      <w:r w:rsidRPr="0082175A">
        <w:rPr>
          <w:rFonts w:hint="eastAsia"/>
          <w:b/>
          <w:bCs/>
        </w:rPr>
        <w:t>二、申请要求及注意事项</w:t>
      </w:r>
    </w:p>
    <w:p w:rsidR="0082175A" w:rsidRPr="0082175A" w:rsidRDefault="0082175A" w:rsidP="0082175A">
      <w:pPr>
        <w:rPr>
          <w:rFonts w:hint="eastAsia"/>
        </w:rPr>
      </w:pPr>
      <w:r w:rsidRPr="0082175A">
        <w:rPr>
          <w:rFonts w:hint="eastAsia"/>
        </w:rPr>
        <w:t xml:space="preserve">　　（一）申请条件</w:t>
      </w:r>
    </w:p>
    <w:p w:rsidR="0082175A" w:rsidRPr="0082175A" w:rsidRDefault="0082175A" w:rsidP="0082175A">
      <w:pPr>
        <w:rPr>
          <w:rFonts w:hint="eastAsia"/>
        </w:rPr>
      </w:pPr>
      <w:r w:rsidRPr="0082175A">
        <w:rPr>
          <w:rFonts w:hint="eastAsia"/>
        </w:rPr>
        <w:t xml:space="preserve">　　本专项项目申请人应当具备以下条件：</w:t>
      </w:r>
    </w:p>
    <w:p w:rsidR="0082175A" w:rsidRPr="0082175A" w:rsidRDefault="0082175A" w:rsidP="0082175A">
      <w:pPr>
        <w:rPr>
          <w:rFonts w:hint="eastAsia"/>
        </w:rPr>
      </w:pPr>
      <w:r w:rsidRPr="0082175A">
        <w:rPr>
          <w:rFonts w:hint="eastAsia"/>
        </w:rPr>
        <w:t xml:space="preserve">　　</w:t>
      </w:r>
      <w:r w:rsidRPr="0082175A">
        <w:rPr>
          <w:rFonts w:hint="eastAsia"/>
        </w:rPr>
        <w:t xml:space="preserve">1. </w:t>
      </w:r>
      <w:r w:rsidRPr="0082175A">
        <w:rPr>
          <w:rFonts w:hint="eastAsia"/>
        </w:rPr>
        <w:t>具有承担基础研究课题或者其他从事基础研究的经历；</w:t>
      </w:r>
    </w:p>
    <w:p w:rsidR="0082175A" w:rsidRPr="0082175A" w:rsidRDefault="0082175A" w:rsidP="0082175A">
      <w:pPr>
        <w:rPr>
          <w:rFonts w:hint="eastAsia"/>
        </w:rPr>
      </w:pPr>
      <w:r w:rsidRPr="0082175A">
        <w:rPr>
          <w:rFonts w:hint="eastAsia"/>
        </w:rPr>
        <w:t xml:space="preserve">　　</w:t>
      </w:r>
      <w:r w:rsidRPr="0082175A">
        <w:rPr>
          <w:rFonts w:hint="eastAsia"/>
        </w:rPr>
        <w:t xml:space="preserve">2. </w:t>
      </w:r>
      <w:r w:rsidRPr="0082175A">
        <w:rPr>
          <w:rFonts w:hint="eastAsia"/>
        </w:rPr>
        <w:t>具有高级专业技术职务（职称）或者具有博士学位。</w:t>
      </w:r>
    </w:p>
    <w:p w:rsidR="0082175A" w:rsidRPr="0082175A" w:rsidRDefault="0082175A" w:rsidP="0082175A">
      <w:pPr>
        <w:rPr>
          <w:rFonts w:hint="eastAsia"/>
        </w:rPr>
      </w:pPr>
      <w:r w:rsidRPr="0082175A">
        <w:rPr>
          <w:rFonts w:hint="eastAsia"/>
        </w:rPr>
        <w:t xml:space="preserve">　　正在博士后流动站或者工作站内从事研究工作、正在攻读研究生学位以及无工作单位或者所在单位不是依托单位的人员不得申请专项项目。</w:t>
      </w:r>
    </w:p>
    <w:p w:rsidR="0082175A" w:rsidRPr="0082175A" w:rsidRDefault="0082175A" w:rsidP="0082175A">
      <w:pPr>
        <w:rPr>
          <w:rFonts w:hint="eastAsia"/>
        </w:rPr>
      </w:pPr>
      <w:r w:rsidRPr="0082175A">
        <w:rPr>
          <w:rFonts w:hint="eastAsia"/>
        </w:rPr>
        <w:t xml:space="preserve">　　（二）限项申请规定</w:t>
      </w:r>
    </w:p>
    <w:p w:rsidR="0082175A" w:rsidRPr="0082175A" w:rsidRDefault="0082175A" w:rsidP="0082175A">
      <w:pPr>
        <w:rPr>
          <w:rFonts w:hint="eastAsia"/>
        </w:rPr>
      </w:pPr>
      <w:r w:rsidRPr="0082175A">
        <w:rPr>
          <w:rFonts w:hint="eastAsia"/>
        </w:rPr>
        <w:t xml:space="preserve">　　</w:t>
      </w:r>
      <w:r w:rsidRPr="0082175A">
        <w:rPr>
          <w:rFonts w:hint="eastAsia"/>
        </w:rPr>
        <w:t xml:space="preserve">1. </w:t>
      </w:r>
      <w:r w:rsidRPr="0082175A">
        <w:rPr>
          <w:rFonts w:hint="eastAsia"/>
        </w:rPr>
        <w:t>本专项项目不计入高级专业技术职务（职称）人员申请和承担总数</w:t>
      </w:r>
      <w:r w:rsidRPr="0082175A">
        <w:rPr>
          <w:rFonts w:hint="eastAsia"/>
        </w:rPr>
        <w:t>2</w:t>
      </w:r>
      <w:r w:rsidRPr="0082175A">
        <w:rPr>
          <w:rFonts w:hint="eastAsia"/>
        </w:rPr>
        <w:t>项的范围。</w:t>
      </w:r>
    </w:p>
    <w:p w:rsidR="0082175A" w:rsidRPr="0082175A" w:rsidRDefault="0082175A" w:rsidP="0082175A">
      <w:pPr>
        <w:rPr>
          <w:rFonts w:hint="eastAsia"/>
        </w:rPr>
      </w:pPr>
      <w:r w:rsidRPr="0082175A">
        <w:rPr>
          <w:rFonts w:hint="eastAsia"/>
        </w:rPr>
        <w:t xml:space="preserve">　　</w:t>
      </w:r>
      <w:r w:rsidRPr="0082175A">
        <w:rPr>
          <w:rFonts w:hint="eastAsia"/>
        </w:rPr>
        <w:t xml:space="preserve">2. </w:t>
      </w:r>
      <w:r w:rsidRPr="0082175A">
        <w:rPr>
          <w:rFonts w:hint="eastAsia"/>
        </w:rPr>
        <w:t>申请人同一年度一般只能申请</w:t>
      </w:r>
      <w:r w:rsidRPr="0082175A">
        <w:rPr>
          <w:rFonts w:hint="eastAsia"/>
        </w:rPr>
        <w:t>1</w:t>
      </w:r>
      <w:r w:rsidRPr="0082175A">
        <w:rPr>
          <w:rFonts w:hint="eastAsia"/>
        </w:rPr>
        <w:t>项专项项目。</w:t>
      </w:r>
    </w:p>
    <w:p w:rsidR="0082175A" w:rsidRPr="0082175A" w:rsidRDefault="0082175A" w:rsidP="0082175A">
      <w:pPr>
        <w:rPr>
          <w:rFonts w:hint="eastAsia"/>
        </w:rPr>
      </w:pPr>
      <w:r w:rsidRPr="0082175A">
        <w:rPr>
          <w:rFonts w:hint="eastAsia"/>
        </w:rPr>
        <w:t xml:space="preserve">　　（三）申请注意事项</w:t>
      </w:r>
    </w:p>
    <w:p w:rsidR="0082175A" w:rsidRPr="0082175A" w:rsidRDefault="0082175A" w:rsidP="0082175A">
      <w:pPr>
        <w:rPr>
          <w:rFonts w:hint="eastAsia"/>
        </w:rPr>
      </w:pPr>
      <w:r w:rsidRPr="0082175A">
        <w:rPr>
          <w:rFonts w:hint="eastAsia"/>
        </w:rPr>
        <w:t xml:space="preserve">　　</w:t>
      </w:r>
      <w:r w:rsidRPr="0082175A">
        <w:rPr>
          <w:rFonts w:hint="eastAsia"/>
        </w:rPr>
        <w:t xml:space="preserve">1. </w:t>
      </w:r>
      <w:r w:rsidRPr="0082175A">
        <w:rPr>
          <w:rFonts w:hint="eastAsia"/>
        </w:rPr>
        <w:t>专项项目要求坚持问题导向，强化需求牵引，注重科学研究范式变革，鼓励聚焦基础科学研究领域开展战略与管理研究和学术交流。本期主要受理将在</w:t>
      </w:r>
      <w:r w:rsidRPr="0082175A">
        <w:rPr>
          <w:rFonts w:hint="eastAsia"/>
        </w:rPr>
        <w:t>2021</w:t>
      </w:r>
      <w:r w:rsidRPr="0082175A">
        <w:rPr>
          <w:rFonts w:hint="eastAsia"/>
        </w:rPr>
        <w:t>年</w:t>
      </w:r>
      <w:r w:rsidRPr="0082175A">
        <w:rPr>
          <w:rFonts w:hint="eastAsia"/>
        </w:rPr>
        <w:t>8</w:t>
      </w:r>
      <w:r w:rsidRPr="0082175A">
        <w:rPr>
          <w:rFonts w:hint="eastAsia"/>
        </w:rPr>
        <w:t>月</w:t>
      </w:r>
      <w:r w:rsidRPr="0082175A">
        <w:rPr>
          <w:rFonts w:hint="eastAsia"/>
        </w:rPr>
        <w:t>1</w:t>
      </w:r>
      <w:r w:rsidRPr="0082175A">
        <w:rPr>
          <w:rFonts w:hint="eastAsia"/>
        </w:rPr>
        <w:t>日</w:t>
      </w:r>
      <w:r w:rsidRPr="0082175A">
        <w:rPr>
          <w:rFonts w:hint="eastAsia"/>
        </w:rPr>
        <w:t>-2021</w:t>
      </w:r>
      <w:r w:rsidRPr="0082175A">
        <w:rPr>
          <w:rFonts w:hint="eastAsia"/>
        </w:rPr>
        <w:t>年</w:t>
      </w:r>
      <w:r w:rsidRPr="0082175A">
        <w:rPr>
          <w:rFonts w:hint="eastAsia"/>
        </w:rPr>
        <w:t>12</w:t>
      </w:r>
      <w:r w:rsidRPr="0082175A">
        <w:rPr>
          <w:rFonts w:hint="eastAsia"/>
        </w:rPr>
        <w:t>月</w:t>
      </w:r>
      <w:r w:rsidRPr="0082175A">
        <w:rPr>
          <w:rFonts w:hint="eastAsia"/>
        </w:rPr>
        <w:t>31</w:t>
      </w:r>
      <w:r w:rsidRPr="0082175A">
        <w:rPr>
          <w:rFonts w:hint="eastAsia"/>
        </w:rPr>
        <w:t>日期间进行的科技活动项目申请。</w:t>
      </w:r>
    </w:p>
    <w:p w:rsidR="0082175A" w:rsidRPr="0082175A" w:rsidRDefault="0082175A" w:rsidP="0082175A">
      <w:pPr>
        <w:rPr>
          <w:rFonts w:hint="eastAsia"/>
        </w:rPr>
      </w:pPr>
      <w:r w:rsidRPr="0082175A">
        <w:rPr>
          <w:rFonts w:hint="eastAsia"/>
        </w:rPr>
        <w:t xml:space="preserve">　　</w:t>
      </w:r>
      <w:r w:rsidRPr="0082175A">
        <w:rPr>
          <w:rFonts w:hint="eastAsia"/>
        </w:rPr>
        <w:t xml:space="preserve">2. </w:t>
      </w:r>
      <w:r w:rsidRPr="0082175A">
        <w:rPr>
          <w:rFonts w:hint="eastAsia"/>
        </w:rPr>
        <w:t>本期专项项目实行无纸化申请，申请接收时间为</w:t>
      </w:r>
      <w:r w:rsidRPr="0082175A">
        <w:rPr>
          <w:rFonts w:hint="eastAsia"/>
          <w:b/>
          <w:bCs/>
        </w:rPr>
        <w:t>2021</w:t>
      </w:r>
      <w:r w:rsidRPr="0082175A">
        <w:rPr>
          <w:rFonts w:hint="eastAsia"/>
          <w:b/>
          <w:bCs/>
        </w:rPr>
        <w:t>年</w:t>
      </w:r>
      <w:r w:rsidRPr="0082175A">
        <w:rPr>
          <w:rFonts w:hint="eastAsia"/>
          <w:b/>
          <w:bCs/>
        </w:rPr>
        <w:t>5</w:t>
      </w:r>
      <w:r w:rsidRPr="0082175A">
        <w:rPr>
          <w:rFonts w:hint="eastAsia"/>
          <w:b/>
          <w:bCs/>
        </w:rPr>
        <w:t>月</w:t>
      </w:r>
      <w:r w:rsidRPr="0082175A">
        <w:rPr>
          <w:rFonts w:hint="eastAsia"/>
          <w:b/>
          <w:bCs/>
        </w:rPr>
        <w:t>10</w:t>
      </w:r>
      <w:r w:rsidRPr="0082175A">
        <w:rPr>
          <w:rFonts w:hint="eastAsia"/>
          <w:b/>
          <w:bCs/>
        </w:rPr>
        <w:t>日</w:t>
      </w:r>
      <w:r w:rsidRPr="0082175A">
        <w:rPr>
          <w:rFonts w:hint="eastAsia"/>
          <w:b/>
          <w:bCs/>
        </w:rPr>
        <w:t>-2021</w:t>
      </w:r>
      <w:r w:rsidRPr="0082175A">
        <w:rPr>
          <w:rFonts w:hint="eastAsia"/>
          <w:b/>
          <w:bCs/>
        </w:rPr>
        <w:t>年</w:t>
      </w:r>
      <w:r w:rsidRPr="0082175A">
        <w:rPr>
          <w:rFonts w:hint="eastAsia"/>
          <w:b/>
          <w:bCs/>
        </w:rPr>
        <w:t>5</w:t>
      </w:r>
      <w:r w:rsidRPr="0082175A">
        <w:rPr>
          <w:rFonts w:hint="eastAsia"/>
          <w:b/>
          <w:bCs/>
        </w:rPr>
        <w:t>月</w:t>
      </w:r>
      <w:r w:rsidRPr="0082175A">
        <w:rPr>
          <w:rFonts w:hint="eastAsia"/>
          <w:b/>
          <w:bCs/>
        </w:rPr>
        <w:t>17</w:t>
      </w:r>
      <w:r w:rsidRPr="0082175A">
        <w:rPr>
          <w:rFonts w:hint="eastAsia"/>
          <w:b/>
          <w:bCs/>
        </w:rPr>
        <w:t>日。</w:t>
      </w:r>
    </w:p>
    <w:p w:rsidR="0082175A" w:rsidRPr="0082175A" w:rsidRDefault="0082175A" w:rsidP="0082175A">
      <w:pPr>
        <w:rPr>
          <w:rFonts w:hint="eastAsia"/>
        </w:rPr>
      </w:pPr>
      <w:r w:rsidRPr="0082175A">
        <w:rPr>
          <w:rFonts w:hint="eastAsia"/>
        </w:rPr>
        <w:t xml:space="preserve">　　</w:t>
      </w:r>
      <w:r w:rsidRPr="0082175A">
        <w:rPr>
          <w:rFonts w:hint="eastAsia"/>
        </w:rPr>
        <w:t xml:space="preserve">3. </w:t>
      </w:r>
      <w:r w:rsidRPr="0082175A">
        <w:rPr>
          <w:rFonts w:hint="eastAsia"/>
        </w:rPr>
        <w:t>申请人在填报申请书前，应当认真阅读本通告和《</w:t>
      </w:r>
      <w:r w:rsidRPr="0082175A">
        <w:rPr>
          <w:rFonts w:hint="eastAsia"/>
        </w:rPr>
        <w:t>2021</w:t>
      </w:r>
      <w:r w:rsidRPr="0082175A">
        <w:rPr>
          <w:rFonts w:hint="eastAsia"/>
        </w:rPr>
        <w:t>年度国家自然科学基金项目指南》中申请规定的相关内容，不符合指南相关要求的项目申请将不予受理。</w:t>
      </w:r>
    </w:p>
    <w:p w:rsidR="0082175A" w:rsidRPr="0082175A" w:rsidRDefault="0082175A" w:rsidP="0082175A">
      <w:pPr>
        <w:rPr>
          <w:rFonts w:hint="eastAsia"/>
        </w:rPr>
      </w:pPr>
      <w:r w:rsidRPr="0082175A">
        <w:rPr>
          <w:rFonts w:hint="eastAsia"/>
        </w:rPr>
        <w:t xml:space="preserve">　　</w:t>
      </w:r>
      <w:r w:rsidRPr="0082175A">
        <w:rPr>
          <w:rFonts w:hint="eastAsia"/>
        </w:rPr>
        <w:t xml:space="preserve">4. </w:t>
      </w:r>
      <w:r w:rsidRPr="0082175A">
        <w:rPr>
          <w:rFonts w:hint="eastAsia"/>
        </w:rPr>
        <w:t>申请书中的资助类别选择“专项项目”，亚类选择“科技活动项目”，根据申请的具体研究内容选择</w:t>
      </w:r>
      <w:r w:rsidRPr="0082175A">
        <w:rPr>
          <w:rFonts w:hint="eastAsia"/>
        </w:rPr>
        <w:t>B01-B09</w:t>
      </w:r>
      <w:r w:rsidRPr="0082175A">
        <w:rPr>
          <w:rFonts w:hint="eastAsia"/>
        </w:rPr>
        <w:t>相应的申请代码。以上选择不准确或未进行选择的项目申请将不予受理。</w:t>
      </w:r>
    </w:p>
    <w:p w:rsidR="0082175A" w:rsidRPr="0082175A" w:rsidRDefault="0082175A" w:rsidP="0082175A">
      <w:pPr>
        <w:rPr>
          <w:rFonts w:hint="eastAsia"/>
        </w:rPr>
      </w:pPr>
      <w:r w:rsidRPr="0082175A">
        <w:rPr>
          <w:rFonts w:hint="eastAsia"/>
        </w:rPr>
        <w:t xml:space="preserve">　　</w:t>
      </w:r>
      <w:r w:rsidRPr="0082175A">
        <w:rPr>
          <w:rFonts w:hint="eastAsia"/>
        </w:rPr>
        <w:t xml:space="preserve">5. </w:t>
      </w:r>
      <w:r w:rsidRPr="0082175A">
        <w:rPr>
          <w:rFonts w:hint="eastAsia"/>
          <w:b/>
          <w:bCs/>
        </w:rPr>
        <w:t>项目研究期限起止年月统一填写为</w:t>
      </w:r>
      <w:r w:rsidRPr="0082175A">
        <w:rPr>
          <w:rFonts w:hint="eastAsia"/>
          <w:b/>
          <w:bCs/>
        </w:rPr>
        <w:t>2021</w:t>
      </w:r>
      <w:r w:rsidRPr="0082175A">
        <w:rPr>
          <w:rFonts w:hint="eastAsia"/>
          <w:b/>
          <w:bCs/>
        </w:rPr>
        <w:t>年</w:t>
      </w:r>
      <w:r w:rsidRPr="0082175A">
        <w:rPr>
          <w:rFonts w:hint="eastAsia"/>
          <w:b/>
          <w:bCs/>
        </w:rPr>
        <w:t>8</w:t>
      </w:r>
      <w:r w:rsidRPr="0082175A">
        <w:rPr>
          <w:rFonts w:hint="eastAsia"/>
          <w:b/>
          <w:bCs/>
        </w:rPr>
        <w:t>月</w:t>
      </w:r>
      <w:r w:rsidRPr="0082175A">
        <w:rPr>
          <w:rFonts w:hint="eastAsia"/>
          <w:b/>
          <w:bCs/>
        </w:rPr>
        <w:t>1</w:t>
      </w:r>
      <w:r w:rsidRPr="0082175A">
        <w:rPr>
          <w:rFonts w:hint="eastAsia"/>
          <w:b/>
          <w:bCs/>
        </w:rPr>
        <w:t>日</w:t>
      </w:r>
      <w:r w:rsidRPr="0082175A">
        <w:rPr>
          <w:rFonts w:hint="eastAsia"/>
          <w:b/>
          <w:bCs/>
        </w:rPr>
        <w:t>-2021</w:t>
      </w:r>
      <w:r w:rsidRPr="0082175A">
        <w:rPr>
          <w:rFonts w:hint="eastAsia"/>
          <w:b/>
          <w:bCs/>
        </w:rPr>
        <w:t>年</w:t>
      </w:r>
      <w:r w:rsidRPr="0082175A">
        <w:rPr>
          <w:rFonts w:hint="eastAsia"/>
          <w:b/>
          <w:bCs/>
        </w:rPr>
        <w:t>12</w:t>
      </w:r>
      <w:r w:rsidRPr="0082175A">
        <w:rPr>
          <w:rFonts w:hint="eastAsia"/>
          <w:b/>
          <w:bCs/>
        </w:rPr>
        <w:t>月</w:t>
      </w:r>
      <w:r w:rsidRPr="0082175A">
        <w:rPr>
          <w:rFonts w:hint="eastAsia"/>
          <w:b/>
          <w:bCs/>
        </w:rPr>
        <w:t>31</w:t>
      </w:r>
      <w:r w:rsidRPr="0082175A">
        <w:rPr>
          <w:rFonts w:hint="eastAsia"/>
          <w:b/>
          <w:bCs/>
        </w:rPr>
        <w:t>日</w:t>
      </w:r>
      <w:r w:rsidRPr="0082175A">
        <w:rPr>
          <w:rFonts w:hint="eastAsia"/>
        </w:rPr>
        <w:t>。申请书正文开始部分必须标注科技活动的类型：（</w:t>
      </w:r>
      <w:r w:rsidRPr="0082175A">
        <w:rPr>
          <w:rFonts w:hint="eastAsia"/>
        </w:rPr>
        <w:t>1</w:t>
      </w:r>
      <w:r w:rsidRPr="0082175A">
        <w:rPr>
          <w:rFonts w:hint="eastAsia"/>
        </w:rPr>
        <w:t>）由中国学者发起，将会产生广泛影响力的国际学术会议；（</w:t>
      </w:r>
      <w:r w:rsidRPr="0082175A">
        <w:rPr>
          <w:rFonts w:hint="eastAsia"/>
        </w:rPr>
        <w:t>2</w:t>
      </w:r>
      <w:r w:rsidRPr="0082175A">
        <w:rPr>
          <w:rFonts w:hint="eastAsia"/>
        </w:rPr>
        <w:t>）对科学基金发展有益的战略研讨、专题研讨及科学传播等活动。各类项目具体撰写要求如下：</w:t>
      </w:r>
    </w:p>
    <w:p w:rsidR="0082175A" w:rsidRPr="0082175A" w:rsidRDefault="0082175A" w:rsidP="0082175A">
      <w:pPr>
        <w:rPr>
          <w:rFonts w:hint="eastAsia"/>
        </w:rPr>
      </w:pPr>
      <w:r w:rsidRPr="0082175A">
        <w:rPr>
          <w:rFonts w:hint="eastAsia"/>
        </w:rPr>
        <w:t xml:space="preserve">　　（</w:t>
      </w:r>
      <w:r w:rsidRPr="0082175A">
        <w:rPr>
          <w:rFonts w:hint="eastAsia"/>
        </w:rPr>
        <w:t>1</w:t>
      </w:r>
      <w:r w:rsidRPr="0082175A">
        <w:rPr>
          <w:rFonts w:hint="eastAsia"/>
        </w:rPr>
        <w:t>）“有广泛影响力的国际会议”项目应包括：举办科技活动的背景和意义，组委会组成情况、活动的起止时间、参加人员范围、规模、潜在影响，重要报告名称及其主讲人介绍，预期活动成果等；</w:t>
      </w:r>
    </w:p>
    <w:p w:rsidR="0082175A" w:rsidRPr="0082175A" w:rsidRDefault="0082175A" w:rsidP="0082175A">
      <w:pPr>
        <w:rPr>
          <w:rFonts w:hint="eastAsia"/>
        </w:rPr>
      </w:pPr>
      <w:r w:rsidRPr="0082175A">
        <w:rPr>
          <w:rFonts w:hint="eastAsia"/>
        </w:rPr>
        <w:t xml:space="preserve">　　（</w:t>
      </w:r>
      <w:r w:rsidRPr="0082175A">
        <w:rPr>
          <w:rFonts w:hint="eastAsia"/>
        </w:rPr>
        <w:t>2</w:t>
      </w:r>
      <w:r w:rsidRPr="0082175A">
        <w:rPr>
          <w:rFonts w:hint="eastAsia"/>
        </w:rPr>
        <w:t>）“对科学基金发展有益的战略研讨、专题研讨及科学传播等活动”项目一般包括：①</w:t>
      </w:r>
      <w:r w:rsidRPr="0082175A">
        <w:rPr>
          <w:rFonts w:hint="eastAsia"/>
        </w:rPr>
        <w:t xml:space="preserve"> </w:t>
      </w:r>
      <w:r w:rsidRPr="0082175A">
        <w:rPr>
          <w:rFonts w:hint="eastAsia"/>
        </w:rPr>
        <w:t>战略与专题研讨类：学科及研讨专题的发展现状、发展态势、所面临的挑战与机遇，战略与专题的研究目标、内容，研讨方案，预期活动成果等。②</w:t>
      </w:r>
      <w:r w:rsidRPr="0082175A">
        <w:rPr>
          <w:rFonts w:hint="eastAsia"/>
        </w:rPr>
        <w:t xml:space="preserve"> </w:t>
      </w:r>
      <w:r w:rsidRPr="0082175A">
        <w:rPr>
          <w:rFonts w:hint="eastAsia"/>
        </w:rPr>
        <w:t>科学传播类：与科学基金工作（科学研究、基金资助及管理等）关联的科学传播，包括：实践案例、存在的问题与解决对策、传播机制研究、有效传播方式与载体探索，进一步促进科学基金资助工作等。</w:t>
      </w:r>
    </w:p>
    <w:p w:rsidR="0082175A" w:rsidRPr="0082175A" w:rsidRDefault="0082175A" w:rsidP="0082175A">
      <w:pPr>
        <w:rPr>
          <w:rFonts w:hint="eastAsia"/>
        </w:rPr>
      </w:pPr>
      <w:r w:rsidRPr="0082175A">
        <w:rPr>
          <w:rFonts w:hint="eastAsia"/>
        </w:rPr>
        <w:t xml:space="preserve">　　</w:t>
      </w:r>
      <w:r w:rsidRPr="0082175A">
        <w:rPr>
          <w:rFonts w:hint="eastAsia"/>
        </w:rPr>
        <w:t xml:space="preserve">6. </w:t>
      </w:r>
      <w:r w:rsidRPr="0082175A">
        <w:rPr>
          <w:rFonts w:hint="eastAsia"/>
        </w:rPr>
        <w:t>申请书附件应与所申请的类型相对应，具体要求如下：</w:t>
      </w:r>
    </w:p>
    <w:p w:rsidR="0082175A" w:rsidRPr="0082175A" w:rsidRDefault="0082175A" w:rsidP="0082175A">
      <w:pPr>
        <w:rPr>
          <w:rFonts w:hint="eastAsia"/>
        </w:rPr>
      </w:pPr>
      <w:r w:rsidRPr="0082175A">
        <w:rPr>
          <w:rFonts w:hint="eastAsia"/>
        </w:rPr>
        <w:lastRenderedPageBreak/>
        <w:t xml:space="preserve">　　“有广泛影响力的国际会议”项目申请人在华举办的国际（地区）学术会议，若为国际学术组织发起的系列会议，申请书附件材料须包括相关学术组织授权举办会议的证明材料或主管部门正式办会的审批文件扫描件。</w:t>
      </w:r>
    </w:p>
    <w:p w:rsidR="0082175A" w:rsidRPr="0082175A" w:rsidRDefault="0082175A" w:rsidP="0082175A">
      <w:pPr>
        <w:rPr>
          <w:rFonts w:hint="eastAsia"/>
        </w:rPr>
      </w:pPr>
      <w:r w:rsidRPr="0082175A">
        <w:rPr>
          <w:rFonts w:hint="eastAsia"/>
        </w:rPr>
        <w:t xml:space="preserve">　　</w:t>
      </w:r>
      <w:r w:rsidRPr="0082175A">
        <w:rPr>
          <w:rFonts w:hint="eastAsia"/>
        </w:rPr>
        <w:t xml:space="preserve">7. </w:t>
      </w:r>
      <w:r w:rsidRPr="0082175A">
        <w:rPr>
          <w:rFonts w:hint="eastAsia"/>
        </w:rPr>
        <w:t>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有广泛影响力的国际会议”项目在预算说明书中除对项目各项支出的主要用途和测算理由进行说明外，还应对会议整体预算及基本情况进行说明。</w:t>
      </w:r>
    </w:p>
    <w:p w:rsidR="0082175A" w:rsidRPr="0082175A" w:rsidRDefault="0082175A" w:rsidP="0082175A">
      <w:pPr>
        <w:rPr>
          <w:rFonts w:hint="eastAsia"/>
        </w:rPr>
      </w:pPr>
      <w:r w:rsidRPr="0082175A">
        <w:rPr>
          <w:rFonts w:hint="eastAsia"/>
        </w:rPr>
        <w:t xml:space="preserve">　　</w:t>
      </w:r>
      <w:r w:rsidRPr="0082175A">
        <w:rPr>
          <w:rFonts w:hint="eastAsia"/>
        </w:rPr>
        <w:t xml:space="preserve">8. </w:t>
      </w:r>
      <w:r w:rsidRPr="0082175A">
        <w:rPr>
          <w:rFonts w:hint="eastAsia"/>
        </w:rPr>
        <w:t>申请人完成申请书撰写后，在线提交电子申请书及附件材料。申请材料中所需的附件材料（有关证明材料、审批文件和其他特别说明要求提交的纸质材料原件）全部以电子扫描件上传。</w:t>
      </w:r>
    </w:p>
    <w:p w:rsidR="0082175A" w:rsidRPr="0082175A" w:rsidRDefault="0082175A" w:rsidP="0082175A">
      <w:pPr>
        <w:rPr>
          <w:rFonts w:hint="eastAsia"/>
        </w:rPr>
      </w:pPr>
      <w:r w:rsidRPr="0082175A">
        <w:rPr>
          <w:rFonts w:hint="eastAsia"/>
        </w:rPr>
        <w:t xml:space="preserve">　　</w:t>
      </w:r>
      <w:r w:rsidRPr="0082175A">
        <w:rPr>
          <w:rFonts w:hint="eastAsia"/>
        </w:rPr>
        <w:t xml:space="preserve">9. </w:t>
      </w:r>
      <w:r w:rsidRPr="0082175A">
        <w:rPr>
          <w:rFonts w:hint="eastAsia"/>
        </w:rPr>
        <w:t>依托单位应对本单位申请人所提交申请材料的真实性、完整性和合规性进行审核；对申请人申报预算的目标相关性、政策相符性和经济合理性进行审核。</w:t>
      </w:r>
      <w:r w:rsidRPr="0082175A">
        <w:rPr>
          <w:rFonts w:hint="eastAsia"/>
          <w:b/>
          <w:bCs/>
        </w:rPr>
        <w:t>应在项目接收工作截止时间前（</w:t>
      </w:r>
      <w:r w:rsidRPr="0082175A">
        <w:rPr>
          <w:rFonts w:hint="eastAsia"/>
          <w:b/>
          <w:bCs/>
        </w:rPr>
        <w:t>2021</w:t>
      </w:r>
      <w:r w:rsidRPr="0082175A">
        <w:rPr>
          <w:rFonts w:hint="eastAsia"/>
          <w:b/>
          <w:bCs/>
        </w:rPr>
        <w:t>年</w:t>
      </w:r>
      <w:r w:rsidRPr="0082175A">
        <w:rPr>
          <w:rFonts w:hint="eastAsia"/>
          <w:b/>
          <w:bCs/>
        </w:rPr>
        <w:t>5</w:t>
      </w:r>
      <w:r w:rsidRPr="0082175A">
        <w:rPr>
          <w:rFonts w:hint="eastAsia"/>
          <w:b/>
          <w:bCs/>
        </w:rPr>
        <w:t>月</w:t>
      </w:r>
      <w:r w:rsidRPr="0082175A">
        <w:rPr>
          <w:rFonts w:hint="eastAsia"/>
          <w:b/>
          <w:bCs/>
        </w:rPr>
        <w:t>17</w:t>
      </w:r>
      <w:r w:rsidRPr="0082175A">
        <w:rPr>
          <w:rFonts w:hint="eastAsia"/>
          <w:b/>
          <w:bCs/>
        </w:rPr>
        <w:t>日</w:t>
      </w:r>
      <w:r w:rsidRPr="0082175A">
        <w:rPr>
          <w:rFonts w:hint="eastAsia"/>
          <w:b/>
          <w:bCs/>
        </w:rPr>
        <w:t>16</w:t>
      </w:r>
      <w:r w:rsidRPr="0082175A">
        <w:rPr>
          <w:rFonts w:hint="eastAsia"/>
          <w:b/>
          <w:bCs/>
        </w:rPr>
        <w:t>时）通过信息系统逐项确认，提交本单位电子申请书及附件材料，同时在线提交项目申请清单。</w:t>
      </w:r>
      <w:r w:rsidRPr="0082175A">
        <w:rPr>
          <w:rFonts w:hint="eastAsia"/>
        </w:rPr>
        <w:t>2021</w:t>
      </w:r>
      <w:r w:rsidRPr="0082175A">
        <w:rPr>
          <w:rFonts w:hint="eastAsia"/>
        </w:rPr>
        <w:t>年自然科学基金委全面实行无纸化申请，无需报送纸质申请书；项目获批准后，将申请书的纸质签字盖章页装订在《资助项目计划书》最后，一并提交。签字盖章的信息应与电子申请书严格保持一致。</w:t>
      </w:r>
    </w:p>
    <w:p w:rsidR="0082175A" w:rsidRPr="0082175A" w:rsidRDefault="0082175A" w:rsidP="0082175A">
      <w:pPr>
        <w:rPr>
          <w:rFonts w:hint="eastAsia"/>
        </w:rPr>
      </w:pPr>
      <w:r w:rsidRPr="0082175A">
        <w:rPr>
          <w:rFonts w:hint="eastAsia"/>
        </w:rPr>
        <w:t xml:space="preserve">　　</w:t>
      </w:r>
      <w:r w:rsidRPr="0082175A">
        <w:rPr>
          <w:rFonts w:hint="eastAsia"/>
          <w:b/>
          <w:bCs/>
        </w:rPr>
        <w:t>三、咨询联系方式</w:t>
      </w:r>
    </w:p>
    <w:p w:rsidR="0082175A" w:rsidRPr="0082175A" w:rsidRDefault="0082175A" w:rsidP="0082175A">
      <w:pPr>
        <w:rPr>
          <w:rFonts w:hint="eastAsia"/>
        </w:rPr>
      </w:pPr>
      <w:r w:rsidRPr="0082175A">
        <w:rPr>
          <w:rFonts w:hint="eastAsia"/>
        </w:rPr>
        <w:t xml:space="preserve">　　</w:t>
      </w:r>
      <w:r w:rsidRPr="0082175A">
        <w:rPr>
          <w:rFonts w:hint="eastAsia"/>
        </w:rPr>
        <w:t xml:space="preserve">1. </w:t>
      </w:r>
      <w:r w:rsidRPr="0082175A">
        <w:rPr>
          <w:rFonts w:hint="eastAsia"/>
        </w:rPr>
        <w:t>填报过程中遇到的技术问题，可联系国家自然科学基金委员会信息中心协助解决，联系电话：</w:t>
      </w:r>
      <w:r w:rsidRPr="0082175A">
        <w:rPr>
          <w:rFonts w:hint="eastAsia"/>
        </w:rPr>
        <w:t>010-62317474</w:t>
      </w:r>
      <w:r w:rsidRPr="0082175A">
        <w:rPr>
          <w:rFonts w:hint="eastAsia"/>
        </w:rPr>
        <w:t>。</w:t>
      </w:r>
    </w:p>
    <w:p w:rsidR="0082175A" w:rsidRPr="0082175A" w:rsidRDefault="0082175A" w:rsidP="0082175A">
      <w:pPr>
        <w:rPr>
          <w:rFonts w:hint="eastAsia"/>
        </w:rPr>
      </w:pPr>
      <w:r w:rsidRPr="0082175A">
        <w:rPr>
          <w:rFonts w:hint="eastAsia"/>
        </w:rPr>
        <w:t xml:space="preserve">　　</w:t>
      </w:r>
      <w:r w:rsidRPr="0082175A">
        <w:rPr>
          <w:rFonts w:hint="eastAsia"/>
        </w:rPr>
        <w:t xml:space="preserve">2. </w:t>
      </w:r>
      <w:r w:rsidRPr="0082175A">
        <w:rPr>
          <w:rFonts w:hint="eastAsia"/>
        </w:rPr>
        <w:t>其他问题可咨询国家自然科学基金委员会化学科学部综合与战略规划处：董亮亮、崔琳、黄艳；</w:t>
      </w:r>
    </w:p>
    <w:p w:rsidR="0082175A" w:rsidRPr="0082175A" w:rsidRDefault="0082175A" w:rsidP="0082175A">
      <w:pPr>
        <w:rPr>
          <w:rFonts w:hint="eastAsia"/>
        </w:rPr>
      </w:pPr>
      <w:r w:rsidRPr="0082175A">
        <w:rPr>
          <w:rFonts w:hint="eastAsia"/>
        </w:rPr>
        <w:t xml:space="preserve">　　电话：</w:t>
      </w:r>
      <w:r w:rsidRPr="0082175A">
        <w:rPr>
          <w:rFonts w:hint="eastAsia"/>
        </w:rPr>
        <w:t>010-62328295</w:t>
      </w:r>
      <w:r w:rsidRPr="0082175A">
        <w:rPr>
          <w:rFonts w:hint="eastAsia"/>
        </w:rPr>
        <w:t>、</w:t>
      </w:r>
      <w:r w:rsidRPr="0082175A">
        <w:rPr>
          <w:rFonts w:hint="eastAsia"/>
        </w:rPr>
        <w:t>6906</w:t>
      </w:r>
      <w:r w:rsidRPr="0082175A">
        <w:rPr>
          <w:rFonts w:hint="eastAsia"/>
        </w:rPr>
        <w:t>、</w:t>
      </w:r>
      <w:r w:rsidRPr="0082175A">
        <w:rPr>
          <w:rFonts w:hint="eastAsia"/>
        </w:rPr>
        <w:t>9320</w:t>
      </w:r>
      <w:r w:rsidRPr="0082175A">
        <w:rPr>
          <w:rFonts w:hint="eastAsia"/>
        </w:rPr>
        <w:t>；</w:t>
      </w:r>
    </w:p>
    <w:p w:rsidR="0082175A" w:rsidRPr="0082175A" w:rsidRDefault="0082175A" w:rsidP="0082175A">
      <w:pPr>
        <w:rPr>
          <w:rFonts w:hint="eastAsia"/>
        </w:rPr>
      </w:pPr>
      <w:r w:rsidRPr="0082175A">
        <w:rPr>
          <w:rFonts w:hint="eastAsia"/>
        </w:rPr>
        <w:t xml:space="preserve">　　</w:t>
      </w:r>
      <w:r w:rsidRPr="0082175A">
        <w:rPr>
          <w:rFonts w:hint="eastAsia"/>
        </w:rPr>
        <w:t>Email</w:t>
      </w:r>
      <w:r w:rsidRPr="0082175A">
        <w:rPr>
          <w:rFonts w:hint="eastAsia"/>
        </w:rPr>
        <w:t>：</w:t>
      </w:r>
      <w:r w:rsidRPr="0082175A">
        <w:rPr>
          <w:rFonts w:hint="eastAsia"/>
        </w:rPr>
        <w:t>chemoffice@nsfc.gov.cn</w:t>
      </w:r>
      <w:r w:rsidRPr="0082175A">
        <w:rPr>
          <w:rFonts w:hint="eastAsia"/>
        </w:rPr>
        <w:t>。</w:t>
      </w:r>
    </w:p>
    <w:p w:rsidR="003B28F6" w:rsidRPr="0082175A" w:rsidRDefault="003B28F6"/>
    <w:sectPr w:rsidR="003B28F6" w:rsidRPr="0082175A" w:rsidSect="003B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7CF" w:rsidRDefault="003F17CF" w:rsidP="0082175A">
      <w:r>
        <w:separator/>
      </w:r>
    </w:p>
  </w:endnote>
  <w:endnote w:type="continuationSeparator" w:id="0">
    <w:p w:rsidR="003F17CF" w:rsidRDefault="003F17CF" w:rsidP="008217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7CF" w:rsidRDefault="003F17CF" w:rsidP="0082175A">
      <w:r>
        <w:separator/>
      </w:r>
    </w:p>
  </w:footnote>
  <w:footnote w:type="continuationSeparator" w:id="0">
    <w:p w:rsidR="003F17CF" w:rsidRDefault="003F17CF" w:rsidP="00821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4CD"/>
    <w:rsid w:val="00066050"/>
    <w:rsid w:val="000E05E2"/>
    <w:rsid w:val="000F24CD"/>
    <w:rsid w:val="00142C51"/>
    <w:rsid w:val="0017510D"/>
    <w:rsid w:val="00183583"/>
    <w:rsid w:val="001E44C4"/>
    <w:rsid w:val="00204116"/>
    <w:rsid w:val="00222E10"/>
    <w:rsid w:val="002F6CB5"/>
    <w:rsid w:val="003077A7"/>
    <w:rsid w:val="00327DEB"/>
    <w:rsid w:val="00353246"/>
    <w:rsid w:val="003A4CE8"/>
    <w:rsid w:val="003B28F6"/>
    <w:rsid w:val="003F17CF"/>
    <w:rsid w:val="004E1D8A"/>
    <w:rsid w:val="00591371"/>
    <w:rsid w:val="005C5A73"/>
    <w:rsid w:val="005F0CFE"/>
    <w:rsid w:val="00653A0B"/>
    <w:rsid w:val="006661A3"/>
    <w:rsid w:val="006C35B6"/>
    <w:rsid w:val="006F558A"/>
    <w:rsid w:val="00721FDA"/>
    <w:rsid w:val="007324D1"/>
    <w:rsid w:val="00753BD1"/>
    <w:rsid w:val="007571F5"/>
    <w:rsid w:val="007A4297"/>
    <w:rsid w:val="007C3DDF"/>
    <w:rsid w:val="0082175A"/>
    <w:rsid w:val="00831325"/>
    <w:rsid w:val="008B5230"/>
    <w:rsid w:val="00924CBA"/>
    <w:rsid w:val="00951065"/>
    <w:rsid w:val="00974A7F"/>
    <w:rsid w:val="009A5C01"/>
    <w:rsid w:val="00B13BB4"/>
    <w:rsid w:val="00BC4F7C"/>
    <w:rsid w:val="00BE5B0D"/>
    <w:rsid w:val="00C205EA"/>
    <w:rsid w:val="00C30409"/>
    <w:rsid w:val="00D37C1D"/>
    <w:rsid w:val="00D505E2"/>
    <w:rsid w:val="00D65905"/>
    <w:rsid w:val="00DD7B78"/>
    <w:rsid w:val="00E1654A"/>
    <w:rsid w:val="00E84635"/>
    <w:rsid w:val="00EB2230"/>
    <w:rsid w:val="00F01549"/>
    <w:rsid w:val="00F719C5"/>
    <w:rsid w:val="00FA49AE"/>
    <w:rsid w:val="00FA4C49"/>
    <w:rsid w:val="00FB2918"/>
    <w:rsid w:val="00FB3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1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175A"/>
    <w:rPr>
      <w:sz w:val="18"/>
      <w:szCs w:val="18"/>
    </w:rPr>
  </w:style>
  <w:style w:type="paragraph" w:styleId="a4">
    <w:name w:val="footer"/>
    <w:basedOn w:val="a"/>
    <w:link w:val="Char0"/>
    <w:uiPriority w:val="99"/>
    <w:semiHidden/>
    <w:unhideWhenUsed/>
    <w:rsid w:val="008217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175A"/>
    <w:rPr>
      <w:sz w:val="18"/>
      <w:szCs w:val="18"/>
    </w:rPr>
  </w:style>
</w:styles>
</file>

<file path=word/webSettings.xml><?xml version="1.0" encoding="utf-8"?>
<w:webSettings xmlns:r="http://schemas.openxmlformats.org/officeDocument/2006/relationships" xmlns:w="http://schemas.openxmlformats.org/wordprocessingml/2006/main">
  <w:divs>
    <w:div w:id="34434746">
      <w:bodyDiv w:val="1"/>
      <w:marLeft w:val="0"/>
      <w:marRight w:val="0"/>
      <w:marTop w:val="0"/>
      <w:marBottom w:val="0"/>
      <w:divBdr>
        <w:top w:val="none" w:sz="0" w:space="0" w:color="auto"/>
        <w:left w:val="none" w:sz="0" w:space="0" w:color="auto"/>
        <w:bottom w:val="none" w:sz="0" w:space="0" w:color="auto"/>
        <w:right w:val="none" w:sz="0" w:space="0" w:color="auto"/>
      </w:divBdr>
      <w:divsChild>
        <w:div w:id="1609388488">
          <w:marLeft w:val="0"/>
          <w:marRight w:val="0"/>
          <w:marTop w:val="0"/>
          <w:marBottom w:val="0"/>
          <w:divBdr>
            <w:top w:val="none" w:sz="0" w:space="0" w:color="auto"/>
            <w:left w:val="none" w:sz="0" w:space="0" w:color="auto"/>
            <w:bottom w:val="none" w:sz="0" w:space="0" w:color="auto"/>
            <w:right w:val="none" w:sz="0" w:space="0" w:color="auto"/>
          </w:divBdr>
          <w:divsChild>
            <w:div w:id="1971352900">
              <w:marLeft w:val="0"/>
              <w:marRight w:val="0"/>
              <w:marTop w:val="0"/>
              <w:marBottom w:val="0"/>
              <w:divBdr>
                <w:top w:val="none" w:sz="0" w:space="0" w:color="auto"/>
                <w:left w:val="none" w:sz="0" w:space="0" w:color="auto"/>
                <w:bottom w:val="none" w:sz="0" w:space="0" w:color="auto"/>
                <w:right w:val="none" w:sz="0" w:space="0" w:color="auto"/>
              </w:divBdr>
              <w:divsChild>
                <w:div w:id="1567374166">
                  <w:marLeft w:val="0"/>
                  <w:marRight w:val="0"/>
                  <w:marTop w:val="0"/>
                  <w:marBottom w:val="0"/>
                  <w:divBdr>
                    <w:top w:val="none" w:sz="0" w:space="0" w:color="auto"/>
                    <w:left w:val="none" w:sz="0" w:space="0" w:color="auto"/>
                    <w:bottom w:val="none" w:sz="0" w:space="0" w:color="auto"/>
                    <w:right w:val="none" w:sz="0" w:space="0" w:color="auto"/>
                  </w:divBdr>
                  <w:divsChild>
                    <w:div w:id="216549463">
                      <w:marLeft w:val="0"/>
                      <w:marRight w:val="0"/>
                      <w:marTop w:val="0"/>
                      <w:marBottom w:val="0"/>
                      <w:divBdr>
                        <w:top w:val="none" w:sz="0" w:space="0" w:color="auto"/>
                        <w:left w:val="none" w:sz="0" w:space="0" w:color="auto"/>
                        <w:bottom w:val="none" w:sz="0" w:space="0" w:color="auto"/>
                        <w:right w:val="none" w:sz="0" w:space="0" w:color="auto"/>
                      </w:divBdr>
                      <w:divsChild>
                        <w:div w:id="465858765">
                          <w:marLeft w:val="0"/>
                          <w:marRight w:val="0"/>
                          <w:marTop w:val="0"/>
                          <w:marBottom w:val="0"/>
                          <w:divBdr>
                            <w:top w:val="none" w:sz="0" w:space="0" w:color="auto"/>
                            <w:left w:val="none" w:sz="0" w:space="0" w:color="auto"/>
                            <w:bottom w:val="none" w:sz="0" w:space="0" w:color="auto"/>
                            <w:right w:val="none" w:sz="0" w:space="0" w:color="auto"/>
                          </w:divBdr>
                          <w:divsChild>
                            <w:div w:id="18724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464">
      <w:bodyDiv w:val="1"/>
      <w:marLeft w:val="0"/>
      <w:marRight w:val="0"/>
      <w:marTop w:val="0"/>
      <w:marBottom w:val="0"/>
      <w:divBdr>
        <w:top w:val="none" w:sz="0" w:space="0" w:color="auto"/>
        <w:left w:val="none" w:sz="0" w:space="0" w:color="auto"/>
        <w:bottom w:val="none" w:sz="0" w:space="0" w:color="auto"/>
        <w:right w:val="none" w:sz="0" w:space="0" w:color="auto"/>
      </w:divBdr>
      <w:divsChild>
        <w:div w:id="663361211">
          <w:marLeft w:val="0"/>
          <w:marRight w:val="0"/>
          <w:marTop w:val="0"/>
          <w:marBottom w:val="0"/>
          <w:divBdr>
            <w:top w:val="none" w:sz="0" w:space="0" w:color="auto"/>
            <w:left w:val="none" w:sz="0" w:space="0" w:color="auto"/>
            <w:bottom w:val="none" w:sz="0" w:space="0" w:color="auto"/>
            <w:right w:val="none" w:sz="0" w:space="0" w:color="auto"/>
          </w:divBdr>
          <w:divsChild>
            <w:div w:id="941718968">
              <w:marLeft w:val="0"/>
              <w:marRight w:val="0"/>
              <w:marTop w:val="0"/>
              <w:marBottom w:val="0"/>
              <w:divBdr>
                <w:top w:val="none" w:sz="0" w:space="0" w:color="auto"/>
                <w:left w:val="none" w:sz="0" w:space="0" w:color="auto"/>
                <w:bottom w:val="none" w:sz="0" w:space="0" w:color="auto"/>
                <w:right w:val="none" w:sz="0" w:space="0" w:color="auto"/>
              </w:divBdr>
              <w:divsChild>
                <w:div w:id="84615252">
                  <w:marLeft w:val="0"/>
                  <w:marRight w:val="0"/>
                  <w:marTop w:val="0"/>
                  <w:marBottom w:val="0"/>
                  <w:divBdr>
                    <w:top w:val="none" w:sz="0" w:space="0" w:color="auto"/>
                    <w:left w:val="none" w:sz="0" w:space="0" w:color="auto"/>
                    <w:bottom w:val="none" w:sz="0" w:space="0" w:color="auto"/>
                    <w:right w:val="none" w:sz="0" w:space="0" w:color="auto"/>
                  </w:divBdr>
                  <w:divsChild>
                    <w:div w:id="1930967638">
                      <w:marLeft w:val="0"/>
                      <w:marRight w:val="0"/>
                      <w:marTop w:val="0"/>
                      <w:marBottom w:val="0"/>
                      <w:divBdr>
                        <w:top w:val="none" w:sz="0" w:space="0" w:color="auto"/>
                        <w:left w:val="none" w:sz="0" w:space="0" w:color="auto"/>
                        <w:bottom w:val="none" w:sz="0" w:space="0" w:color="auto"/>
                        <w:right w:val="none" w:sz="0" w:space="0" w:color="auto"/>
                      </w:divBdr>
                      <w:divsChild>
                        <w:div w:id="1403261749">
                          <w:marLeft w:val="0"/>
                          <w:marRight w:val="0"/>
                          <w:marTop w:val="0"/>
                          <w:marBottom w:val="0"/>
                          <w:divBdr>
                            <w:top w:val="none" w:sz="0" w:space="0" w:color="auto"/>
                            <w:left w:val="none" w:sz="0" w:space="0" w:color="auto"/>
                            <w:bottom w:val="none" w:sz="0" w:space="0" w:color="auto"/>
                            <w:right w:val="none" w:sz="0" w:space="0" w:color="auto"/>
                          </w:divBdr>
                          <w:divsChild>
                            <w:div w:id="20847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7325">
      <w:bodyDiv w:val="1"/>
      <w:marLeft w:val="0"/>
      <w:marRight w:val="0"/>
      <w:marTop w:val="0"/>
      <w:marBottom w:val="0"/>
      <w:divBdr>
        <w:top w:val="none" w:sz="0" w:space="0" w:color="auto"/>
        <w:left w:val="none" w:sz="0" w:space="0" w:color="auto"/>
        <w:bottom w:val="none" w:sz="0" w:space="0" w:color="auto"/>
        <w:right w:val="none" w:sz="0" w:space="0" w:color="auto"/>
      </w:divBdr>
      <w:divsChild>
        <w:div w:id="2101832222">
          <w:marLeft w:val="0"/>
          <w:marRight w:val="0"/>
          <w:marTop w:val="0"/>
          <w:marBottom w:val="0"/>
          <w:divBdr>
            <w:top w:val="none" w:sz="0" w:space="0" w:color="auto"/>
            <w:left w:val="none" w:sz="0" w:space="0" w:color="auto"/>
            <w:bottom w:val="none" w:sz="0" w:space="0" w:color="auto"/>
            <w:right w:val="none" w:sz="0" w:space="0" w:color="auto"/>
          </w:divBdr>
          <w:divsChild>
            <w:div w:id="367028795">
              <w:marLeft w:val="0"/>
              <w:marRight w:val="0"/>
              <w:marTop w:val="0"/>
              <w:marBottom w:val="0"/>
              <w:divBdr>
                <w:top w:val="none" w:sz="0" w:space="0" w:color="auto"/>
                <w:left w:val="none" w:sz="0" w:space="0" w:color="auto"/>
                <w:bottom w:val="none" w:sz="0" w:space="0" w:color="auto"/>
                <w:right w:val="none" w:sz="0" w:space="0" w:color="auto"/>
              </w:divBdr>
              <w:divsChild>
                <w:div w:id="1652907562">
                  <w:marLeft w:val="0"/>
                  <w:marRight w:val="0"/>
                  <w:marTop w:val="0"/>
                  <w:marBottom w:val="0"/>
                  <w:divBdr>
                    <w:top w:val="none" w:sz="0" w:space="0" w:color="auto"/>
                    <w:left w:val="none" w:sz="0" w:space="0" w:color="auto"/>
                    <w:bottom w:val="none" w:sz="0" w:space="0" w:color="auto"/>
                    <w:right w:val="none" w:sz="0" w:space="0" w:color="auto"/>
                  </w:divBdr>
                  <w:divsChild>
                    <w:div w:id="668097248">
                      <w:marLeft w:val="0"/>
                      <w:marRight w:val="0"/>
                      <w:marTop w:val="0"/>
                      <w:marBottom w:val="0"/>
                      <w:divBdr>
                        <w:top w:val="none" w:sz="0" w:space="0" w:color="auto"/>
                        <w:left w:val="none" w:sz="0" w:space="0" w:color="auto"/>
                        <w:bottom w:val="none" w:sz="0" w:space="0" w:color="auto"/>
                        <w:right w:val="none" w:sz="0" w:space="0" w:color="auto"/>
                      </w:divBdr>
                      <w:divsChild>
                        <w:div w:id="642809619">
                          <w:marLeft w:val="0"/>
                          <w:marRight w:val="0"/>
                          <w:marTop w:val="0"/>
                          <w:marBottom w:val="0"/>
                          <w:divBdr>
                            <w:top w:val="none" w:sz="0" w:space="0" w:color="auto"/>
                            <w:left w:val="none" w:sz="0" w:space="0" w:color="auto"/>
                            <w:bottom w:val="none" w:sz="0" w:space="0" w:color="auto"/>
                            <w:right w:val="none" w:sz="0" w:space="0" w:color="auto"/>
                          </w:divBdr>
                          <w:divsChild>
                            <w:div w:id="182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2572">
      <w:bodyDiv w:val="1"/>
      <w:marLeft w:val="0"/>
      <w:marRight w:val="0"/>
      <w:marTop w:val="0"/>
      <w:marBottom w:val="0"/>
      <w:divBdr>
        <w:top w:val="none" w:sz="0" w:space="0" w:color="auto"/>
        <w:left w:val="none" w:sz="0" w:space="0" w:color="auto"/>
        <w:bottom w:val="none" w:sz="0" w:space="0" w:color="auto"/>
        <w:right w:val="none" w:sz="0" w:space="0" w:color="auto"/>
      </w:divBdr>
      <w:divsChild>
        <w:div w:id="1010447252">
          <w:marLeft w:val="0"/>
          <w:marRight w:val="0"/>
          <w:marTop w:val="0"/>
          <w:marBottom w:val="0"/>
          <w:divBdr>
            <w:top w:val="none" w:sz="0" w:space="0" w:color="auto"/>
            <w:left w:val="none" w:sz="0" w:space="0" w:color="auto"/>
            <w:bottom w:val="none" w:sz="0" w:space="0" w:color="auto"/>
            <w:right w:val="none" w:sz="0" w:space="0" w:color="auto"/>
          </w:divBdr>
          <w:divsChild>
            <w:div w:id="1525022918">
              <w:marLeft w:val="0"/>
              <w:marRight w:val="0"/>
              <w:marTop w:val="0"/>
              <w:marBottom w:val="0"/>
              <w:divBdr>
                <w:top w:val="none" w:sz="0" w:space="0" w:color="auto"/>
                <w:left w:val="none" w:sz="0" w:space="0" w:color="auto"/>
                <w:bottom w:val="none" w:sz="0" w:space="0" w:color="auto"/>
                <w:right w:val="none" w:sz="0" w:space="0" w:color="auto"/>
              </w:divBdr>
              <w:divsChild>
                <w:div w:id="42945627">
                  <w:marLeft w:val="0"/>
                  <w:marRight w:val="0"/>
                  <w:marTop w:val="0"/>
                  <w:marBottom w:val="0"/>
                  <w:divBdr>
                    <w:top w:val="none" w:sz="0" w:space="0" w:color="auto"/>
                    <w:left w:val="none" w:sz="0" w:space="0" w:color="auto"/>
                    <w:bottom w:val="none" w:sz="0" w:space="0" w:color="auto"/>
                    <w:right w:val="none" w:sz="0" w:space="0" w:color="auto"/>
                  </w:divBdr>
                  <w:divsChild>
                    <w:div w:id="2055302348">
                      <w:marLeft w:val="0"/>
                      <w:marRight w:val="0"/>
                      <w:marTop w:val="0"/>
                      <w:marBottom w:val="0"/>
                      <w:divBdr>
                        <w:top w:val="none" w:sz="0" w:space="0" w:color="auto"/>
                        <w:left w:val="none" w:sz="0" w:space="0" w:color="auto"/>
                        <w:bottom w:val="none" w:sz="0" w:space="0" w:color="auto"/>
                        <w:right w:val="none" w:sz="0" w:space="0" w:color="auto"/>
                      </w:divBdr>
                      <w:divsChild>
                        <w:div w:id="1239049820">
                          <w:marLeft w:val="0"/>
                          <w:marRight w:val="0"/>
                          <w:marTop w:val="0"/>
                          <w:marBottom w:val="0"/>
                          <w:divBdr>
                            <w:top w:val="none" w:sz="0" w:space="0" w:color="auto"/>
                            <w:left w:val="none" w:sz="0" w:space="0" w:color="auto"/>
                            <w:bottom w:val="none" w:sz="0" w:space="0" w:color="auto"/>
                            <w:right w:val="none" w:sz="0" w:space="0" w:color="auto"/>
                          </w:divBdr>
                          <w:divsChild>
                            <w:div w:id="1544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18468">
      <w:bodyDiv w:val="1"/>
      <w:marLeft w:val="0"/>
      <w:marRight w:val="0"/>
      <w:marTop w:val="0"/>
      <w:marBottom w:val="0"/>
      <w:divBdr>
        <w:top w:val="none" w:sz="0" w:space="0" w:color="auto"/>
        <w:left w:val="none" w:sz="0" w:space="0" w:color="auto"/>
        <w:bottom w:val="none" w:sz="0" w:space="0" w:color="auto"/>
        <w:right w:val="none" w:sz="0" w:space="0" w:color="auto"/>
      </w:divBdr>
      <w:divsChild>
        <w:div w:id="2072195034">
          <w:marLeft w:val="0"/>
          <w:marRight w:val="0"/>
          <w:marTop w:val="0"/>
          <w:marBottom w:val="0"/>
          <w:divBdr>
            <w:top w:val="none" w:sz="0" w:space="0" w:color="auto"/>
            <w:left w:val="none" w:sz="0" w:space="0" w:color="auto"/>
            <w:bottom w:val="none" w:sz="0" w:space="0" w:color="auto"/>
            <w:right w:val="none" w:sz="0" w:space="0" w:color="auto"/>
          </w:divBdr>
          <w:divsChild>
            <w:div w:id="1704011902">
              <w:marLeft w:val="0"/>
              <w:marRight w:val="0"/>
              <w:marTop w:val="0"/>
              <w:marBottom w:val="0"/>
              <w:divBdr>
                <w:top w:val="none" w:sz="0" w:space="0" w:color="auto"/>
                <w:left w:val="none" w:sz="0" w:space="0" w:color="auto"/>
                <w:bottom w:val="none" w:sz="0" w:space="0" w:color="auto"/>
                <w:right w:val="none" w:sz="0" w:space="0" w:color="auto"/>
              </w:divBdr>
              <w:divsChild>
                <w:div w:id="1623147664">
                  <w:marLeft w:val="0"/>
                  <w:marRight w:val="0"/>
                  <w:marTop w:val="0"/>
                  <w:marBottom w:val="0"/>
                  <w:divBdr>
                    <w:top w:val="none" w:sz="0" w:space="0" w:color="auto"/>
                    <w:left w:val="none" w:sz="0" w:space="0" w:color="auto"/>
                    <w:bottom w:val="none" w:sz="0" w:space="0" w:color="auto"/>
                    <w:right w:val="none" w:sz="0" w:space="0" w:color="auto"/>
                  </w:divBdr>
                  <w:divsChild>
                    <w:div w:id="907502001">
                      <w:marLeft w:val="0"/>
                      <w:marRight w:val="0"/>
                      <w:marTop w:val="0"/>
                      <w:marBottom w:val="0"/>
                      <w:divBdr>
                        <w:top w:val="none" w:sz="0" w:space="0" w:color="auto"/>
                        <w:left w:val="none" w:sz="0" w:space="0" w:color="auto"/>
                        <w:bottom w:val="none" w:sz="0" w:space="0" w:color="auto"/>
                        <w:right w:val="none" w:sz="0" w:space="0" w:color="auto"/>
                      </w:divBdr>
                      <w:divsChild>
                        <w:div w:id="910775070">
                          <w:marLeft w:val="0"/>
                          <w:marRight w:val="0"/>
                          <w:marTop w:val="0"/>
                          <w:marBottom w:val="0"/>
                          <w:divBdr>
                            <w:top w:val="none" w:sz="0" w:space="0" w:color="auto"/>
                            <w:left w:val="none" w:sz="0" w:space="0" w:color="auto"/>
                            <w:bottom w:val="none" w:sz="0" w:space="0" w:color="auto"/>
                            <w:right w:val="none" w:sz="0" w:space="0" w:color="auto"/>
                          </w:divBdr>
                          <w:divsChild>
                            <w:div w:id="4283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1842</Characters>
  <Application>Microsoft Office Word</Application>
  <DocSecurity>0</DocSecurity>
  <Lines>15</Lines>
  <Paragraphs>4</Paragraphs>
  <ScaleCrop>false</ScaleCrop>
  <Company>HP</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李晓光</dc:creator>
  <cp:lastModifiedBy>李晓光</cp:lastModifiedBy>
  <cp:revision>2</cp:revision>
  <dcterms:created xsi:type="dcterms:W3CDTF">2021-04-09T09:20:00Z</dcterms:created>
  <dcterms:modified xsi:type="dcterms:W3CDTF">2021-04-09T09:20:00Z</dcterms:modified>
</cp:coreProperties>
</file>